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[Miejscowość], [data]</w:t>
      </w:r>
    </w:p>
    <w:p>
      <w:pPr>
        <w:pStyle w:val="BodyText"/>
      </w:pPr>
      <w:r>
        <w:t xml:space="preserve">Szanowny Panie Pośle / Szanowna Pani Poseł [imię, nazwisko — okręg nr 2, Wałbrzych],</w:t>
      </w:r>
    </w:p>
    <w:p>
      <w:pPr>
        <w:pStyle w:val="BodyText"/>
      </w:pPr>
      <w:r>
        <w:t xml:space="preserve">zwracam się z prośbą o złożenie interpelacji (art. 192 Regulaminu Sejmu) w sprawie czynności organów ścigania w Zoo Łączna w gminie Mieroszów w dniach 13–[—] października 2026 r. Jako mieszkaniec/mieszkanka [—] byłem/am świadkiem [—]. Poniżej przekazuję projekt pytań oraz dokumentację (nagrania, oświadczenia świadków, komunikat MKiŚ). Odpowiedź ministra będzie jawna, co dla nas — mieszkańców — jest jedyną drogą do uzyskania informacji, których prokuratura obywatelom nie udziela.</w:t>
      </w:r>
    </w:p>
    <w:p>
      <w:pPr>
        <w:pStyle w:val="BodyText"/>
      </w:pPr>
      <w:r>
        <w:t xml:space="preserve">PROJEKT INTERPELACJI</w:t>
      </w:r>
    </w:p>
    <w:p>
      <w:pPr>
        <w:pStyle w:val="BodyText"/>
      </w:pPr>
      <w:r>
        <w:t xml:space="preserve">Interpelacja nr [—] do Ministra Sprawiedliwości – Prokuratora Generalnego, Ministra Spraw Wewnętrznych i Administracji oraz Ministra Klimatu i Środowiska w sprawie czynności w Zoo Łączna (gmina Mieroszów) w październiku 2026 r.</w:t>
      </w:r>
    </w:p>
    <w:p>
      <w:pPr>
        <w:pStyle w:val="BodyText"/>
      </w:pPr>
      <w:r>
        <w:t xml:space="preserve">Szanowni Państwo Ministrowie,</w:t>
      </w:r>
      <w:r>
        <w:br/>
      </w:r>
      <w:r>
        <w:t xml:space="preserve">w dniu 13 października 2026 r. Policja na polecenie Prokuratury Rejonowej w Wałbrzychu rozpoczęła czynności w Zoo Łączna — ogrodzie zoologicznym posiadającym ważne zezwolenie GDOŚ. Zatrzymano pięć osób, a w kolejnych dniach wywieziono kilkadziesiąt zwierząt, w tym poza granice RP. Ministerstwo Klimatu i Środowiska 16 października 2026 r. zdementowało swój udział w planowaniu akcji i podało, że wydało jedno świadectwo CITES (tygrys bengalski), podczas gdy Komendant Powiatowy Policji w Świdnicy publicznie mówił o przygotowaniach prowadzonych „z ministerstwem”. Mieszkańcy relacjonują, że zwierzęta pozostawione na terenie zoo po zatrzymaniu właściciela nie otrzymywały opieki.</w:t>
      </w:r>
    </w:p>
    <w:p>
      <w:pPr>
        <w:pStyle w:val="BodyText"/>
      </w:pPr>
      <w:r>
        <w:t xml:space="preserve">W związku z powyższym proszę o odpowiedź na pytania:</w:t>
      </w:r>
      <w:r>
        <w:br/>
      </w:r>
      <w:r>
        <w:t xml:space="preserve">1. Na podstawie jakiego postanowienia, z jakiej daty, dokonano zatrzymania zwierząt w Zoo Łączna i czy postanowienie doręczono właścicielowi?</w:t>
      </w:r>
      <w:r>
        <w:br/>
      </w:r>
      <w:r>
        <w:t xml:space="preserve">2. Ile zwierząt, jakich gatunków, wywieziono z Zoo Łączna w dniach 13–[—].10.2026, dokąd i jakim podmiotom je przekazano? Czy podmioty te spełniają warunki z art. 7 ust. 1c ustawy o ochronie zwierząt?</w:t>
      </w:r>
      <w:r>
        <w:br/>
      </w:r>
      <w:r>
        <w:t xml:space="preserve">3. Ile okazów gatunków z Aneksu A rozporządzenia (WE) 338/97 opuściło Polskę i na podstawie jakich świadectw? Czy poza świadectwem dla tygrysa bengalskiego wydano inne?</w:t>
      </w:r>
      <w:r>
        <w:br/>
      </w:r>
      <w:r>
        <w:t xml:space="preserve">4. Kto i od której godziny 13.10.2026 odpowiadał za karmienie, pojenie i opiekę nad zwierzętami pozostałymi na terenie zoo? Ile zwierząt padło po 13.10.2026 i czy przeprowadzono sekcje?</w:t>
      </w:r>
      <w:r>
        <w:br/>
      </w:r>
      <w:r>
        <w:t xml:space="preserve">5. Czy biegli lekarze weterynarii sporządzili indywidualne opinie o stanie każdego zwierzęcia przed jego wywozem? Czy stwierdzili zdolność zwierząt do transportu? Jeśli tak — co uzasadniało natychmiastowy wywóz zamiast zabezpieczenia na miejscu (art. 228 § 1 k.p.k.)?</w:t>
      </w:r>
      <w:r>
        <w:br/>
      </w:r>
      <w:r>
        <w:t xml:space="preserve">6. Czy przed 13.10.2026 Ministerstwo Klimatu i Środowiska, GDOŚ lub RDOŚ we Wrocławiu uczestniczyły w ustaleniach z Policją lub prokuraturą w sprawie planowanych czynności? Jak Minister wyjaśnia rozbieżność z wypowiedzią Komendanta Powiatowego Policji w Świdnicy?</w:t>
      </w:r>
      <w:r>
        <w:br/>
      </w:r>
      <w:r>
        <w:t xml:space="preserve">7. Czy organizacje społeczne uczestniczyły w czynnościach, na jakiej podstawie prawnej, w jakim zakresie i czy otrzymały zwierzęta?</w:t>
      </w:r>
      <w:r>
        <w:br/>
      </w:r>
      <w:r>
        <w:t xml:space="preserve">8. Czy Inspekcja Weterynaryjna wystawiła świadectwa zdrowia i dokonała zgłoszeń TRACES dla transportów międzynarodowych? Czy przewoźnicy posiadali zezwolenia z rozporządzenia (WE) 1/2005?</w:t>
      </w:r>
      <w:r>
        <w:br/>
      </w:r>
      <w:r>
        <w:t xml:space="preserve">9. Jakie są koszty dotychczasowych czynności (transport, utrzymanie zwierząt, biegli) i kto je ponosi?</w:t>
      </w:r>
      <w:r>
        <w:br/>
      </w:r>
      <w:r>
        <w:t xml:space="preserve">10. Czy Prokurator Generalny zamierza objąć postępowanie nadzorem służbowym?</w:t>
      </w:r>
    </w:p>
    <w:p>
      <w:pPr>
        <w:pStyle w:val="BodyText"/>
      </w:pPr>
      <w:r>
        <w:t xml:space="preserve">[podpis posła]</w:t>
      </w:r>
    </w:p>
    <w:p>
      <w:pPr>
        <w:pStyle w:val="BodyText"/>
      </w:pPr>
      <w:r>
        <w:t xml:space="preserve">Z wyrazami szacunku,</w:t>
      </w:r>
      <w:r>
        <w:br/>
      </w:r>
      <w:r>
        <w:t xml:space="preserve">[podpis wnioskodawcy]</w:t>
      </w:r>
      <w:r>
        <w:br/>
      </w:r>
      <w:r>
        <w:t xml:space="preserve">Załączniki: dokumentacja jak w pismach 01–05.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2026-10-16T18:46:34Z</dcterms:created>
  <dcterms:modified xsi:type="dcterms:W3CDTF">2026-10-16T18:46:34Z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